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06" w:rsidRPr="00900006" w:rsidRDefault="00900006" w:rsidP="00900006">
      <w:pPr>
        <w:spacing w:after="0" w:line="360" w:lineRule="auto"/>
        <w:jc w:val="center"/>
        <w:rPr>
          <w:b/>
        </w:rPr>
      </w:pPr>
      <w:r w:rsidRPr="00900006">
        <w:rPr>
          <w:b/>
        </w:rPr>
        <w:t>Основные понятия</w:t>
      </w:r>
    </w:p>
    <w:p w:rsidR="00900006" w:rsidRPr="00900006" w:rsidRDefault="00900006" w:rsidP="00900006">
      <w:pPr>
        <w:spacing w:after="0" w:line="360" w:lineRule="auto"/>
        <w:jc w:val="both"/>
      </w:pPr>
      <w:r w:rsidRPr="00900006">
        <w:rPr>
          <w:b/>
        </w:rPr>
        <w:t xml:space="preserve">Инклюзивное образование </w:t>
      </w:r>
      <w:r w:rsidRPr="00900006">
        <w:t>– обеспечение равного доступа к образованию для всех обучающихся с учетом разнообразия особых образовательных потребносте</w:t>
      </w:r>
      <w:r>
        <w:t>й и индивидуальных возможностей</w:t>
      </w:r>
      <w:r w:rsidRPr="00900006">
        <w:br/>
        <w:t xml:space="preserve">(ст. 2Федерального закона от 21.12.2012 </w:t>
      </w:r>
      <w:r>
        <w:t>№</w:t>
      </w:r>
      <w:r w:rsidRPr="00900006">
        <w:t xml:space="preserve"> 273-ФЗ «Об образовании в Российской Федерации»).</w:t>
      </w:r>
    </w:p>
    <w:p w:rsidR="00900006" w:rsidRPr="00900006" w:rsidRDefault="00900006" w:rsidP="00900006">
      <w:pPr>
        <w:spacing w:after="0" w:line="360" w:lineRule="auto"/>
        <w:jc w:val="both"/>
      </w:pPr>
      <w:proofErr w:type="gramStart"/>
      <w:r w:rsidRPr="00900006">
        <w:rPr>
          <w:b/>
        </w:rPr>
        <w:t>Обучающийся</w:t>
      </w:r>
      <w:proofErr w:type="gramEnd"/>
      <w:r w:rsidRPr="00900006">
        <w:rPr>
          <w:b/>
        </w:rPr>
        <w:t xml:space="preserve"> с ограниченными возможностями здоровья</w:t>
      </w:r>
      <w:r w:rsidRPr="00900006">
        <w:t xml:space="preserve"> – физическое лицо, имеющее недостатки в физическом и (или) психологическом развитии, подтвержденные </w:t>
      </w:r>
      <w:proofErr w:type="spellStart"/>
      <w:r w:rsidRPr="00900006">
        <w:t>психолого-медико-педагогической</w:t>
      </w:r>
      <w:proofErr w:type="spellEnd"/>
      <w:r w:rsidRPr="00900006">
        <w:t xml:space="preserve"> комиссией и препятствующие получению образования без создания специальных условий </w:t>
      </w:r>
      <w:r>
        <w:t>(далее –</w:t>
      </w:r>
      <w:r w:rsidRPr="00900006">
        <w:t xml:space="preserve"> </w:t>
      </w:r>
      <w:r w:rsidRPr="00900006">
        <w:rPr>
          <w:b/>
        </w:rPr>
        <w:t>обучающийся ОВЗ</w:t>
      </w:r>
      <w:r>
        <w:t>)</w:t>
      </w:r>
      <w:r w:rsidRPr="00900006">
        <w:t xml:space="preserve"> (ст. 2 Федерального закона от 21.12.2012 </w:t>
      </w:r>
      <w:r>
        <w:t>№</w:t>
      </w:r>
      <w:r w:rsidRPr="00900006">
        <w:t xml:space="preserve"> 273-ФЗ «Об образовании в Российской Федерации»).</w:t>
      </w:r>
    </w:p>
    <w:p w:rsidR="00900006" w:rsidRPr="00900006" w:rsidRDefault="00900006" w:rsidP="00900006">
      <w:pPr>
        <w:spacing w:after="0" w:line="360" w:lineRule="auto"/>
        <w:jc w:val="both"/>
      </w:pPr>
      <w:proofErr w:type="spellStart"/>
      <w:proofErr w:type="gramStart"/>
      <w:r w:rsidRPr="00900006">
        <w:rPr>
          <w:b/>
        </w:rPr>
        <w:t>Психолого-медико-педагогическая</w:t>
      </w:r>
      <w:proofErr w:type="spellEnd"/>
      <w:r w:rsidRPr="00900006">
        <w:rPr>
          <w:b/>
        </w:rPr>
        <w:t xml:space="preserve"> комиссия</w:t>
      </w:r>
      <w:r w:rsidRPr="00900006">
        <w:t xml:space="preserve"> (далее – </w:t>
      </w:r>
      <w:r w:rsidRPr="00900006">
        <w:rPr>
          <w:b/>
        </w:rPr>
        <w:t>ПМПК</w:t>
      </w:r>
      <w:r w:rsidRPr="00900006">
        <w:t xml:space="preserve">)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900006">
        <w:t>психолого-медико-педагогического</w:t>
      </w:r>
      <w:proofErr w:type="spellEnd"/>
      <w:r w:rsidRPr="00900006">
        <w:t xml:space="preserve"> обследования (далее -</w:t>
      </w:r>
      <w:r>
        <w:t xml:space="preserve"> </w:t>
      </w:r>
      <w:r w:rsidRPr="00900006">
        <w:rPr>
          <w:b/>
        </w:rPr>
        <w:t>обследование</w:t>
      </w:r>
      <w:r w:rsidRPr="00900006">
        <w:t xml:space="preserve">) и подготовки по результатам обследования рекомендаций по оказанию им </w:t>
      </w:r>
      <w:proofErr w:type="spellStart"/>
      <w:r w:rsidRPr="00900006">
        <w:t>психолого-медико-педагогической</w:t>
      </w:r>
      <w:proofErr w:type="spellEnd"/>
      <w:r w:rsidRPr="00900006"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900006" w:rsidRPr="00900006" w:rsidRDefault="00900006" w:rsidP="00900006">
      <w:pPr>
        <w:spacing w:after="0" w:line="360" w:lineRule="auto"/>
        <w:jc w:val="both"/>
      </w:pPr>
      <w:proofErr w:type="gramStart"/>
      <w:r w:rsidRPr="00900006">
        <w:rPr>
          <w:b/>
        </w:rPr>
        <w:t>Центральная ПМПК</w:t>
      </w:r>
      <w:r w:rsidRPr="00900006">
        <w:t xml:space="preserve">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  <w:proofErr w:type="gramEnd"/>
    </w:p>
    <w:p w:rsidR="00900006" w:rsidRPr="00900006" w:rsidRDefault="00900006" w:rsidP="00900006">
      <w:pPr>
        <w:spacing w:after="0" w:line="360" w:lineRule="auto"/>
        <w:jc w:val="both"/>
      </w:pPr>
      <w:r w:rsidRPr="00900006">
        <w:rPr>
          <w:b/>
        </w:rPr>
        <w:t>Территориальная ПМПК</w:t>
      </w:r>
      <w:r w:rsidRPr="00900006">
        <w:t xml:space="preserve"> создается органом исполнительной власти субъекта РФ,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</w:t>
      </w:r>
      <w:r>
        <w:t xml:space="preserve">зований субъекта РФ </w:t>
      </w:r>
      <w:r w:rsidRPr="00900006">
        <w:t xml:space="preserve">(Приказ </w:t>
      </w:r>
      <w:proofErr w:type="spellStart"/>
      <w:r w:rsidRPr="00900006">
        <w:t>МОиН</w:t>
      </w:r>
      <w:proofErr w:type="spellEnd"/>
      <w:r w:rsidRPr="00900006">
        <w:t xml:space="preserve"> РФ от 20.09.2013. </w:t>
      </w:r>
      <w:r>
        <w:t>№</w:t>
      </w:r>
      <w:r w:rsidRPr="00900006">
        <w:t xml:space="preserve"> 1082 «Об утверждении положения о </w:t>
      </w:r>
      <w:proofErr w:type="spellStart"/>
      <w:r w:rsidRPr="00900006">
        <w:t>психолого-медико-педагогической</w:t>
      </w:r>
      <w:proofErr w:type="spellEnd"/>
      <w:r w:rsidRPr="00900006">
        <w:t xml:space="preserve"> комиссии»).</w:t>
      </w:r>
    </w:p>
    <w:p w:rsidR="00900006" w:rsidRPr="00900006" w:rsidRDefault="00900006" w:rsidP="00900006">
      <w:pPr>
        <w:spacing w:after="0" w:line="360" w:lineRule="auto"/>
        <w:jc w:val="both"/>
      </w:pPr>
      <w:proofErr w:type="spellStart"/>
      <w:r w:rsidRPr="00900006">
        <w:rPr>
          <w:b/>
        </w:rPr>
        <w:t>Психолого-медико-педагогический</w:t>
      </w:r>
      <w:proofErr w:type="spellEnd"/>
      <w:r w:rsidRPr="00900006">
        <w:rPr>
          <w:b/>
        </w:rPr>
        <w:t xml:space="preserve"> консилиум</w:t>
      </w:r>
      <w:r w:rsidRPr="00900006">
        <w:t xml:space="preserve"> является одной из форм взаимодействия специалистов образовательного учреждения, объединяющихся для </w:t>
      </w:r>
      <w:proofErr w:type="spellStart"/>
      <w:r w:rsidRPr="00900006">
        <w:t>психолого-медико-педагогического</w:t>
      </w:r>
      <w:proofErr w:type="spellEnd"/>
      <w:r w:rsidRPr="00900006">
        <w:t xml:space="preserve"> сопровождения обучающихся, воспитанников с отклонениями в развитии и/или состояниями декомпенсации. (Письмо МОРФ от 27.03.2000 </w:t>
      </w:r>
      <w:r>
        <w:t>№</w:t>
      </w:r>
      <w:r w:rsidRPr="00900006">
        <w:t xml:space="preserve"> 27/901-6</w:t>
      </w:r>
      <w:r>
        <w:t xml:space="preserve"> </w:t>
      </w:r>
      <w:r w:rsidRPr="00900006">
        <w:t xml:space="preserve">«О </w:t>
      </w:r>
      <w:proofErr w:type="spellStart"/>
      <w:r w:rsidRPr="00900006">
        <w:t>психолого-медико-педагогическом</w:t>
      </w:r>
      <w:proofErr w:type="spellEnd"/>
      <w:r w:rsidRPr="00900006">
        <w:t xml:space="preserve"> консилиуме (ПМПК) образовательного учреждения»).</w:t>
      </w:r>
    </w:p>
    <w:p w:rsidR="00900006" w:rsidRPr="00900006" w:rsidRDefault="00900006" w:rsidP="00900006">
      <w:pPr>
        <w:spacing w:after="0" w:line="360" w:lineRule="auto"/>
        <w:jc w:val="both"/>
      </w:pPr>
      <w:r w:rsidRPr="00900006">
        <w:rPr>
          <w:b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900006">
        <w:rPr>
          <w:b/>
        </w:rPr>
        <w:t>обучающихся</w:t>
      </w:r>
      <w:proofErr w:type="gramEnd"/>
      <w:r w:rsidRPr="00900006">
        <w:rPr>
          <w:b/>
        </w:rPr>
        <w:t xml:space="preserve"> с ОВЗ.</w:t>
      </w:r>
      <w:r w:rsidRPr="00900006">
        <w:t xml:space="preserve"> Предметом регулирования стандарта являются отношения в сфере образования следующих групп обучающихся с ОВЗ: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900006">
        <w:t>аутистического</w:t>
      </w:r>
      <w:proofErr w:type="spellEnd"/>
      <w:r w:rsidRPr="00900006">
        <w:t xml:space="preserve"> спектра, со сложными дефектами</w:t>
      </w:r>
      <w:proofErr w:type="gramStart"/>
      <w:r w:rsidRPr="00900006">
        <w:t>.(</w:t>
      </w:r>
      <w:proofErr w:type="gramEnd"/>
      <w:r>
        <w:t xml:space="preserve">Приказ </w:t>
      </w:r>
      <w:proofErr w:type="spellStart"/>
      <w:r>
        <w:t>МОиН</w:t>
      </w:r>
      <w:proofErr w:type="spellEnd"/>
      <w:r>
        <w:t xml:space="preserve"> РФ от 19.12.2014. № </w:t>
      </w:r>
      <w:r w:rsidRPr="00900006">
        <w:t xml:space="preserve">1598 «Об утверждении Федеральный </w:t>
      </w:r>
      <w:r w:rsidRPr="00900006">
        <w:lastRenderedPageBreak/>
        <w:t>государственный образовательный стандарт начального общего образования обучающихся с ограниченными возможностями здоровья»).</w:t>
      </w:r>
    </w:p>
    <w:p w:rsidR="00900006" w:rsidRPr="00900006" w:rsidRDefault="00900006" w:rsidP="00900006">
      <w:pPr>
        <w:spacing w:after="0" w:line="360" w:lineRule="auto"/>
        <w:jc w:val="both"/>
      </w:pPr>
      <w:r w:rsidRPr="00900006">
        <w:rPr>
          <w:b/>
        </w:rPr>
        <w:t xml:space="preserve">Федеральный государственный образовательный стандарт образования </w:t>
      </w:r>
      <w:proofErr w:type="gramStart"/>
      <w:r w:rsidRPr="00900006">
        <w:rPr>
          <w:b/>
        </w:rPr>
        <w:t>обучающихся</w:t>
      </w:r>
      <w:proofErr w:type="gramEnd"/>
      <w:r w:rsidRPr="00900006">
        <w:rPr>
          <w:b/>
        </w:rPr>
        <w:t xml:space="preserve"> с умственной отсталостью (интеллектуальными нарушениями)</w:t>
      </w:r>
      <w:r>
        <w:rPr>
          <w:b/>
        </w:rPr>
        <w:t xml:space="preserve"> </w:t>
      </w:r>
      <w:r w:rsidRPr="00900006">
        <w:t xml:space="preserve">Приказ </w:t>
      </w:r>
      <w:proofErr w:type="spellStart"/>
      <w:r w:rsidRPr="00900006">
        <w:t>МОиН</w:t>
      </w:r>
      <w:proofErr w:type="spellEnd"/>
      <w:r w:rsidRPr="00900006">
        <w:t xml:space="preserve"> </w:t>
      </w:r>
      <w:proofErr w:type="spellStart"/>
      <w:r w:rsidRPr="00900006">
        <w:t>РФот</w:t>
      </w:r>
      <w:proofErr w:type="spellEnd"/>
      <w:r w:rsidRPr="00900006">
        <w:t xml:space="preserve"> 19 декабря2014 г. </w:t>
      </w:r>
      <w:r>
        <w:t>№</w:t>
      </w:r>
      <w:r w:rsidRPr="00900006">
        <w:t xml:space="preserve">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900006" w:rsidRPr="00900006" w:rsidRDefault="00900006" w:rsidP="00900006">
      <w:pPr>
        <w:spacing w:after="0" w:line="360" w:lineRule="auto"/>
        <w:jc w:val="both"/>
      </w:pPr>
      <w:r w:rsidRPr="00900006">
        <w:rPr>
          <w:b/>
        </w:rPr>
        <w:t>Ребенок-инвалид</w:t>
      </w:r>
      <w:r w:rsidRPr="00900006">
        <w:t xml:space="preserve"> – лицо, не достигшее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</w:t>
      </w:r>
      <w:r>
        <w:t xml:space="preserve">необходимость социальной защиты </w:t>
      </w:r>
      <w:r w:rsidRPr="00900006">
        <w:t>(ст. 2 Федеральный</w:t>
      </w:r>
      <w:r>
        <w:t xml:space="preserve"> </w:t>
      </w:r>
      <w:r w:rsidRPr="00900006">
        <w:t>закон</w:t>
      </w:r>
      <w:r>
        <w:t xml:space="preserve"> </w:t>
      </w:r>
      <w:r w:rsidRPr="00900006">
        <w:t>от</w:t>
      </w:r>
      <w:r>
        <w:t xml:space="preserve"> </w:t>
      </w:r>
      <w:r w:rsidRPr="00900006">
        <w:t>24.11.95</w:t>
      </w:r>
      <w:r>
        <w:t xml:space="preserve"> № </w:t>
      </w:r>
      <w:r w:rsidRPr="00900006">
        <w:t>181-ФЗ</w:t>
      </w:r>
      <w:proofErr w:type="gramStart"/>
      <w:r w:rsidRPr="00900006">
        <w:t>«О</w:t>
      </w:r>
      <w:proofErr w:type="gramEnd"/>
      <w:r w:rsidRPr="00900006">
        <w:t xml:space="preserve"> социальной защите инвалидов в Российской Федерации»).</w:t>
      </w:r>
    </w:p>
    <w:p w:rsidR="00900006" w:rsidRPr="00900006" w:rsidRDefault="00900006" w:rsidP="00900006">
      <w:pPr>
        <w:spacing w:after="0" w:line="360" w:lineRule="auto"/>
        <w:jc w:val="both"/>
      </w:pPr>
      <w:r w:rsidRPr="00900006">
        <w:rPr>
          <w:b/>
        </w:rPr>
        <w:t>Адаптированная образовательная программа</w:t>
      </w:r>
      <w:r>
        <w:rPr>
          <w:b/>
        </w:rPr>
        <w:t xml:space="preserve"> </w:t>
      </w:r>
      <w:r w:rsidRPr="00900006">
        <w:t>–</w:t>
      </w:r>
      <w:r>
        <w:t xml:space="preserve"> </w:t>
      </w:r>
      <w:r w:rsidRPr="00900006">
        <w:t>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 w:rsidRPr="00900006">
        <w:t>.</w:t>
      </w:r>
      <w:proofErr w:type="gramEnd"/>
      <w:r w:rsidRPr="00900006">
        <w:t xml:space="preserve"> (</w:t>
      </w:r>
      <w:proofErr w:type="gramStart"/>
      <w:r w:rsidRPr="00900006">
        <w:t>с</w:t>
      </w:r>
      <w:proofErr w:type="gramEnd"/>
      <w:r w:rsidRPr="00900006">
        <w:t xml:space="preserve">т. 2 Федерального закона от 21.12.2012 </w:t>
      </w:r>
      <w:r>
        <w:t>№</w:t>
      </w:r>
      <w:r w:rsidRPr="00900006">
        <w:t xml:space="preserve"> 273-ФЗ «Об образовании в Российской Федерации»).</w:t>
      </w:r>
    </w:p>
    <w:p w:rsidR="00D3414D" w:rsidRDefault="00D3414D" w:rsidP="00900006">
      <w:pPr>
        <w:spacing w:after="0"/>
      </w:pPr>
    </w:p>
    <w:sectPr w:rsidR="00D3414D" w:rsidSect="00D3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386A"/>
    <w:multiLevelType w:val="multilevel"/>
    <w:tmpl w:val="E906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006"/>
    <w:rsid w:val="00900006"/>
    <w:rsid w:val="00D3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ololololo</dc:creator>
  <cp:lastModifiedBy>ololololo</cp:lastModifiedBy>
  <cp:revision>1</cp:revision>
  <dcterms:created xsi:type="dcterms:W3CDTF">2024-02-13T04:35:00Z</dcterms:created>
  <dcterms:modified xsi:type="dcterms:W3CDTF">2024-02-13T04:40:00Z</dcterms:modified>
</cp:coreProperties>
</file>